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9852" w14:textId="77777777" w:rsidR="007B0F4F" w:rsidRDefault="009F47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F9896" wp14:editId="7DD579E5">
                <wp:simplePos x="0" y="0"/>
                <wp:positionH relativeFrom="column">
                  <wp:posOffset>8124825</wp:posOffset>
                </wp:positionH>
                <wp:positionV relativeFrom="paragraph">
                  <wp:posOffset>0</wp:posOffset>
                </wp:positionV>
                <wp:extent cx="1805305" cy="2571750"/>
                <wp:effectExtent l="9525" t="0" r="4445" b="0"/>
                <wp:wrapNone/>
                <wp:docPr id="24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F989C" w14:textId="77777777" w:rsidR="00FF7A97" w:rsidRDefault="00880BD4" w:rsidP="00FB302A">
                            <w:pPr>
                              <w:spacing w:before="120"/>
                            </w:pPr>
                            <w:r>
                              <w:t xml:space="preserve">Refer to </w:t>
                            </w:r>
                            <w:r w:rsidR="00886C86">
                              <w:t xml:space="preserve">Medicines </w:t>
                            </w:r>
                            <w:r w:rsidR="00F57E9E">
                              <w:t>M</w:t>
                            </w:r>
                            <w:r w:rsidR="00886C86">
                              <w:t xml:space="preserve">anagement </w:t>
                            </w:r>
                            <w:r w:rsidR="00F57E9E">
                              <w:t>T</w:t>
                            </w:r>
                            <w:r w:rsidR="00886C86">
                              <w:t xml:space="preserve">eam </w:t>
                            </w:r>
                            <w:r>
                              <w:t>if the</w:t>
                            </w:r>
                            <w:r w:rsidR="00FF7A97">
                              <w:t xml:space="preserve"> </w:t>
                            </w:r>
                            <w:r w:rsidR="00FF7A97" w:rsidRPr="00596F16">
                              <w:t>individual</w:t>
                            </w:r>
                            <w:r>
                              <w:t>:</w:t>
                            </w:r>
                          </w:p>
                          <w:p w14:paraId="573F989D" w14:textId="77777777" w:rsidR="00290975" w:rsidRDefault="00290975" w:rsidP="00664D90"/>
                          <w:p w14:paraId="573F989F" w14:textId="28C8B5DE" w:rsidR="00880BD4" w:rsidRDefault="00880BD4" w:rsidP="00942C8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>
                              <w:t>takes warfarin</w:t>
                            </w:r>
                          </w:p>
                          <w:p w14:paraId="573F98A0" w14:textId="77777777" w:rsidR="00880BD4" w:rsidRDefault="00880BD4" w:rsidP="00664D9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>
                              <w:t>has potential for increased independence</w:t>
                            </w:r>
                          </w:p>
                          <w:p w14:paraId="573F98A1" w14:textId="77777777" w:rsidR="00290975" w:rsidRDefault="00DE3665" w:rsidP="00664D9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>
                              <w:t xml:space="preserve">or </w:t>
                            </w:r>
                            <w:r w:rsidR="00290975">
                              <w:t xml:space="preserve">you have </w:t>
                            </w:r>
                            <w:r w:rsidR="00886C86">
                              <w:t>any concerns not addressed here</w:t>
                            </w:r>
                          </w:p>
                          <w:p w14:paraId="573F98A2" w14:textId="77777777" w:rsidR="00FF7A97" w:rsidRPr="00596F16" w:rsidRDefault="00FF7A97" w:rsidP="00664D9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596F16">
                              <w:t>medication times do not fit call times</w:t>
                            </w:r>
                          </w:p>
                          <w:p w14:paraId="573F98A3" w14:textId="77777777" w:rsidR="00880BD4" w:rsidRDefault="00880BD4" w:rsidP="00664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F98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margin-left:639.75pt;margin-top:0;width:142.15pt;height:20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">
                <v:textbox>
                  <w:txbxContent>
                    <w:p w14:paraId="573F989C" w14:textId="77777777" w:rsidR="00FF7A97" w:rsidRDefault="00880BD4" w:rsidP="00FB302A">
                      <w:pPr>
                        <w:spacing w:before="120"/>
                      </w:pPr>
                      <w:r>
                        <w:t xml:space="preserve">Refer to </w:t>
                      </w:r>
                      <w:r w:rsidR="00886C86">
                        <w:t xml:space="preserve">Medicines </w:t>
                      </w:r>
                      <w:r w:rsidR="00F57E9E">
                        <w:t>M</w:t>
                      </w:r>
                      <w:r w:rsidR="00886C86">
                        <w:t xml:space="preserve">anagement </w:t>
                      </w:r>
                      <w:r w:rsidR="00F57E9E">
                        <w:t>T</w:t>
                      </w:r>
                      <w:r w:rsidR="00886C86">
                        <w:t xml:space="preserve">eam </w:t>
                      </w:r>
                      <w:r>
                        <w:t>if the</w:t>
                      </w:r>
                      <w:r w:rsidR="00FF7A97">
                        <w:t xml:space="preserve"> </w:t>
                      </w:r>
                      <w:r w:rsidR="00FF7A97" w:rsidRPr="00596F16">
                        <w:t>individual</w:t>
                      </w:r>
                      <w:r>
                        <w:t>:</w:t>
                      </w:r>
                    </w:p>
                    <w:p w14:paraId="573F989D" w14:textId="77777777" w:rsidR="00290975" w:rsidRDefault="00290975" w:rsidP="00664D90"/>
                    <w:p w14:paraId="573F989F" w14:textId="28C8B5DE" w:rsidR="00880BD4" w:rsidRDefault="00880BD4" w:rsidP="00942C8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>
                        <w:t>takes warfarin</w:t>
                      </w:r>
                    </w:p>
                    <w:p w14:paraId="573F98A0" w14:textId="77777777" w:rsidR="00880BD4" w:rsidRDefault="00880BD4" w:rsidP="00664D9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>
                        <w:t>has potential for increased independence</w:t>
                      </w:r>
                    </w:p>
                    <w:p w14:paraId="573F98A1" w14:textId="77777777" w:rsidR="00290975" w:rsidRDefault="00DE3665" w:rsidP="00664D9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>
                        <w:t xml:space="preserve">or </w:t>
                      </w:r>
                      <w:r w:rsidR="00290975">
                        <w:t xml:space="preserve">you have </w:t>
                      </w:r>
                      <w:r w:rsidR="00886C86">
                        <w:t>any concerns not addressed here</w:t>
                      </w:r>
                    </w:p>
                    <w:p w14:paraId="573F98A2" w14:textId="77777777" w:rsidR="00FF7A97" w:rsidRPr="00596F16" w:rsidRDefault="00FF7A97" w:rsidP="00664D9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596F16">
                        <w:t>medication times do not fit call times</w:t>
                      </w:r>
                    </w:p>
                    <w:p w14:paraId="573F98A3" w14:textId="77777777" w:rsidR="00880BD4" w:rsidRDefault="00880BD4" w:rsidP="00664D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F9898" wp14:editId="01B23CE2">
                <wp:simplePos x="0" y="0"/>
                <wp:positionH relativeFrom="column">
                  <wp:posOffset>5531485</wp:posOffset>
                </wp:positionH>
                <wp:positionV relativeFrom="paragraph">
                  <wp:posOffset>0</wp:posOffset>
                </wp:positionV>
                <wp:extent cx="1600200" cy="2628900"/>
                <wp:effectExtent l="6985" t="0" r="2540" b="0"/>
                <wp:wrapNone/>
                <wp:docPr id="23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F98A4" w14:textId="16063A7D" w:rsidR="00880BD4" w:rsidRPr="00880BD4" w:rsidRDefault="00880BD4" w:rsidP="00FB302A">
                            <w:pPr>
                              <w:spacing w:before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0B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LEVEL </w:t>
                            </w:r>
                            <w:r w:rsidR="00942C8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73F98A5" w14:textId="77777777" w:rsidR="00880BD4" w:rsidRDefault="00880BD4" w:rsidP="00664D90"/>
                          <w:p w14:paraId="573F98A6" w14:textId="77777777" w:rsidR="00880BD4" w:rsidRDefault="00880BD4" w:rsidP="00664D90">
                            <w:r>
                              <w:t>Requires MAR chart and lidded box</w:t>
                            </w:r>
                            <w:r w:rsidR="00290975">
                              <w:t xml:space="preserve"> (Refer direct to community pharmacist for MAR)</w:t>
                            </w:r>
                          </w:p>
                          <w:p w14:paraId="573F98A7" w14:textId="77777777" w:rsidR="00880BD4" w:rsidRDefault="00880BD4" w:rsidP="00664D90"/>
                          <w:p w14:paraId="573F98A8" w14:textId="77777777" w:rsidR="00880BD4" w:rsidRDefault="00880BD4" w:rsidP="00664D90">
                            <w:r>
                              <w:t xml:space="preserve">Locked box to be provided </w:t>
                            </w:r>
                            <w:r w:rsidRPr="008B2E0B">
                              <w:t>if</w:t>
                            </w:r>
                            <w:r w:rsidR="00FF7A97" w:rsidRPr="008B2E0B">
                              <w:t xml:space="preserve"> individual is</w:t>
                            </w:r>
                            <w:r>
                              <w:t xml:space="preserve"> likely to tamper</w:t>
                            </w:r>
                          </w:p>
                          <w:p w14:paraId="573F98A9" w14:textId="77777777" w:rsidR="00290975" w:rsidRDefault="00290975" w:rsidP="00664D90"/>
                          <w:p w14:paraId="573F98AA" w14:textId="77777777" w:rsidR="00290975" w:rsidRDefault="00290975" w:rsidP="00664D90">
                            <w:r>
                              <w:t xml:space="preserve">Agree who will take responsibility </w:t>
                            </w:r>
                            <w:r w:rsidR="00220DC9">
                              <w:t xml:space="preserve">for </w:t>
                            </w:r>
                            <w:r>
                              <w:t>ordering repeats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9898" id="Text Box 9" o:spid="_x0000_s1027" type="#_x0000_t202" alt="&quot;&quot;" style="position:absolute;margin-left:435.55pt;margin-top:0;width:126pt;height:2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">
                <v:textbox>
                  <w:txbxContent>
                    <w:p w14:paraId="573F98A4" w14:textId="16063A7D" w:rsidR="00880BD4" w:rsidRPr="00880BD4" w:rsidRDefault="00880BD4" w:rsidP="00FB302A">
                      <w:pPr>
                        <w:spacing w:before="120"/>
                        <w:rPr>
                          <w:b/>
                          <w:sz w:val="28"/>
                          <w:szCs w:val="28"/>
                        </w:rPr>
                      </w:pPr>
                      <w:r w:rsidRPr="00880BD4">
                        <w:rPr>
                          <w:b/>
                          <w:sz w:val="28"/>
                          <w:szCs w:val="28"/>
                        </w:rPr>
                        <w:t xml:space="preserve">LEVEL </w:t>
                      </w:r>
                      <w:r w:rsidR="00942C8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573F98A5" w14:textId="77777777" w:rsidR="00880BD4" w:rsidRDefault="00880BD4" w:rsidP="00664D90"/>
                    <w:p w14:paraId="573F98A6" w14:textId="77777777" w:rsidR="00880BD4" w:rsidRDefault="00880BD4" w:rsidP="00664D90">
                      <w:r>
                        <w:t>Requires MAR chart and lidded box</w:t>
                      </w:r>
                      <w:r w:rsidR="00290975">
                        <w:t xml:space="preserve"> (Refer direct to community pharmacist for MAR)</w:t>
                      </w:r>
                    </w:p>
                    <w:p w14:paraId="573F98A7" w14:textId="77777777" w:rsidR="00880BD4" w:rsidRDefault="00880BD4" w:rsidP="00664D90"/>
                    <w:p w14:paraId="573F98A8" w14:textId="77777777" w:rsidR="00880BD4" w:rsidRDefault="00880BD4" w:rsidP="00664D90">
                      <w:r>
                        <w:t xml:space="preserve">Locked box to be provided </w:t>
                      </w:r>
                      <w:r w:rsidRPr="008B2E0B">
                        <w:t>if</w:t>
                      </w:r>
                      <w:r w:rsidR="00FF7A97" w:rsidRPr="008B2E0B">
                        <w:t xml:space="preserve"> individual is</w:t>
                      </w:r>
                      <w:r>
                        <w:t xml:space="preserve"> likely to tamper</w:t>
                      </w:r>
                    </w:p>
                    <w:p w14:paraId="573F98A9" w14:textId="77777777" w:rsidR="00290975" w:rsidRDefault="00290975" w:rsidP="00664D90"/>
                    <w:p w14:paraId="573F98AA" w14:textId="77777777" w:rsidR="00290975" w:rsidRDefault="00290975" w:rsidP="00664D90">
                      <w:r>
                        <w:t xml:space="preserve">Agree who will take responsibility </w:t>
                      </w:r>
                      <w:r w:rsidR="00220DC9">
                        <w:t xml:space="preserve">for </w:t>
                      </w:r>
                      <w:r>
                        <w:t>ordering repeats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73F989A" wp14:editId="35DA4FFF">
                <wp:extent cx="9991725" cy="6762750"/>
                <wp:effectExtent l="38100" t="19050" r="0" b="0"/>
                <wp:docPr id="22" name="Canvas 2" descr="Checking levels of support flow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5625838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5380989"/>
                            <a:ext cx="68580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98AB" w14:textId="77777777" w:rsidR="00A94454" w:rsidRPr="00DE3665" w:rsidRDefault="00B06E79" w:rsidP="00664D90">
                              <w:pP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DE3665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Quick Refer</w:t>
                              </w:r>
                              <w:r w:rsidR="00E76251" w:rsidRPr="00DE3665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ence Guide: </w:t>
                              </w:r>
                            </w:p>
                            <w:p w14:paraId="573F98AC" w14:textId="7F9F68BA" w:rsidR="00B06E79" w:rsidRPr="00B06E79" w:rsidRDefault="00E76251" w:rsidP="00664D90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Levels of support with medicines for</w:t>
                              </w:r>
                              <w:r w:rsidR="00FF7A9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F7A97" w:rsidRPr="00596F1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individuals</w:t>
                              </w:r>
                              <w:r w:rsidRPr="00596F1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receiving Domiciliary Care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536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4"/>
                            <a:ext cx="2743200" cy="228600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3F98AD" w14:textId="77777777" w:rsidR="00892688" w:rsidRPr="00FB302A" w:rsidRDefault="00892688" w:rsidP="00FB302A">
                              <w:pPr>
                                <w:spacing w:before="120"/>
                                <w:rPr>
                                  <w:b/>
                                </w:rPr>
                              </w:pPr>
                              <w:r w:rsidRPr="00FB302A">
                                <w:rPr>
                                  <w:b/>
                                </w:rPr>
                                <w:t>Is there evidence of:</w:t>
                              </w:r>
                            </w:p>
                            <w:p w14:paraId="573F98AE" w14:textId="77777777" w:rsidR="00892688" w:rsidRDefault="00892688" w:rsidP="00664D90"/>
                            <w:p w14:paraId="573F98AF" w14:textId="77777777" w:rsidR="00892688" w:rsidRDefault="00892688" w:rsidP="00664D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a history of difficulties or confusion with taking their medicines?</w:t>
                              </w:r>
                            </w:p>
                            <w:p w14:paraId="573F98B0" w14:textId="77777777" w:rsidR="00892688" w:rsidRDefault="00892688" w:rsidP="00664D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 xml:space="preserve">family/staff </w:t>
                              </w:r>
                              <w:r w:rsidR="0018172D">
                                <w:t xml:space="preserve">concerns </w:t>
                              </w:r>
                              <w:r>
                                <w:t>regarding their ability to self administer?</w:t>
                              </w:r>
                            </w:p>
                            <w:p w14:paraId="573F98B1" w14:textId="77777777" w:rsidR="00892688" w:rsidRDefault="00892688" w:rsidP="00664D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confusion or significant short term memory difficulties</w:t>
                              </w:r>
                            </w:p>
                            <w:p w14:paraId="573F98B2" w14:textId="77777777" w:rsidR="00892688" w:rsidRDefault="00892688" w:rsidP="00664D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a chaotic approach to medicines such as lots of old medicines strewn around</w:t>
                              </w:r>
                            </w:p>
                            <w:p w14:paraId="573F98B3" w14:textId="77777777" w:rsidR="00880BD4" w:rsidRDefault="00880BD4" w:rsidP="00664D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left" w:pos="180"/>
                                </w:tabs>
                                <w:ind w:left="180" w:hanging="180"/>
                              </w:pPr>
                              <w:r>
                                <w:t>Significant visual impairment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142874"/>
                            <a:ext cx="1028065" cy="1067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B4" w14:textId="77777777" w:rsidR="00892688" w:rsidRDefault="00892688" w:rsidP="00664D90">
                              <w:r>
                                <w:t>Can family take responsibility for administering meds?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114674"/>
                            <a:ext cx="262826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F9900">
                                        <a:alpha val="80000"/>
                                      </a:srgbClr>
                                    </a:gs>
                                    <a:gs pos="100000">
                                      <a:srgbClr val="FF9900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3F98B5" w14:textId="77777777" w:rsidR="00290975" w:rsidRPr="00596F16" w:rsidRDefault="00290975" w:rsidP="00FB302A">
                              <w:pPr>
                                <w:spacing w:before="120"/>
                                <w:rPr>
                                  <w:b/>
                                </w:rPr>
                              </w:pPr>
                              <w:r w:rsidRPr="00DE3665">
                                <w:rPr>
                                  <w:b/>
                                </w:rPr>
                                <w:t>D</w:t>
                              </w:r>
                              <w:r w:rsidR="00FF7A97">
                                <w:rPr>
                                  <w:b/>
                                </w:rPr>
                                <w:t xml:space="preserve">oes </w:t>
                              </w:r>
                              <w:r w:rsidR="00FF7A97" w:rsidRPr="00596F16">
                                <w:rPr>
                                  <w:b/>
                                </w:rPr>
                                <w:t>the individual:</w:t>
                              </w:r>
                            </w:p>
                            <w:p w14:paraId="573F98B6" w14:textId="77777777" w:rsidR="00290975" w:rsidRDefault="00290975" w:rsidP="00664D90"/>
                            <w:p w14:paraId="573F98B7" w14:textId="77777777" w:rsidR="00DE3665" w:rsidRDefault="00290975" w:rsidP="00DE3665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 xml:space="preserve">need a simple reminder </w:t>
                              </w:r>
                            </w:p>
                            <w:p w14:paraId="573F98B8" w14:textId="77777777" w:rsidR="00290975" w:rsidRDefault="00290975" w:rsidP="00DE3665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>and/or have difficulty accessing their medicines due to dexterity and/or mobility problems?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971674"/>
                            <a:ext cx="91313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B9" w14:textId="77777777" w:rsidR="00892688" w:rsidRDefault="00892688" w:rsidP="00664D90">
                              <w:r>
                                <w:t>Family administer</w:t>
                              </w:r>
                              <w:r w:rsidR="0018172D">
                                <w:t>/assist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228974"/>
                            <a:ext cx="1028065" cy="1132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BA" w14:textId="77777777" w:rsidR="0093782D" w:rsidRDefault="0093782D" w:rsidP="00664D90">
                              <w:r>
                                <w:t>Can family take responsibility for administering meds?</w:t>
                              </w:r>
                            </w:p>
                            <w:p w14:paraId="573F98BB" w14:textId="77777777" w:rsidR="0093782D" w:rsidRDefault="0093782D" w:rsidP="00664D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3114674"/>
                            <a:ext cx="1485265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BC" w14:textId="3B391C26" w:rsidR="0093782D" w:rsidRPr="0093782D" w:rsidRDefault="0093782D" w:rsidP="00FB302A">
                              <w:pPr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3782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LEVEL </w:t>
                              </w:r>
                              <w:r w:rsidR="006577B8"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14:paraId="573F98BD" w14:textId="77777777" w:rsidR="0093782D" w:rsidRDefault="0093782D" w:rsidP="00664D90"/>
                            <w:p w14:paraId="573F98BE" w14:textId="77777777" w:rsidR="0093782D" w:rsidRDefault="0093782D" w:rsidP="00664D90">
                              <w:r>
                                <w:t>Carer assists u</w:t>
                              </w:r>
                              <w:r w:rsidR="0018172D">
                                <w:t>nder directions of</w:t>
                              </w:r>
                              <w:r w:rsidR="00FF7A97">
                                <w:t xml:space="preserve"> </w:t>
                              </w:r>
                              <w:r w:rsidR="00FF7A97" w:rsidRPr="00596F16">
                                <w:t>individual</w:t>
                              </w:r>
                              <w:r w:rsidR="0018172D" w:rsidRPr="00596F16">
                                <w:t xml:space="preserve"> </w:t>
                              </w:r>
                              <w:r w:rsidR="0018172D">
                                <w:t>from original packets or dosette box</w:t>
                              </w:r>
                            </w:p>
                            <w:p w14:paraId="573F98BF" w14:textId="77777777" w:rsidR="0093782D" w:rsidRDefault="0093782D" w:rsidP="00664D90"/>
                            <w:p w14:paraId="573F98C0" w14:textId="77777777" w:rsidR="0093782D" w:rsidRDefault="0093782D" w:rsidP="00664D90">
                              <w:r>
                                <w:t>NPT Medication Record 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115300" y="2764789"/>
                            <a:ext cx="1485265" cy="275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1" w14:textId="77777777" w:rsidR="0093782D" w:rsidRDefault="0093782D" w:rsidP="00FB302A">
                              <w:pPr>
                                <w:spacing w:before="120"/>
                              </w:pPr>
                              <w:r>
                                <w:t xml:space="preserve">Refer </w:t>
                              </w:r>
                              <w:r w:rsidRPr="00596F16">
                                <w:t xml:space="preserve">to </w:t>
                              </w:r>
                              <w:r w:rsidR="00FF7A97" w:rsidRPr="00596F16">
                                <w:t>Community</w:t>
                              </w:r>
                              <w:r w:rsidR="00FF7A97" w:rsidRPr="00FF7A97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886C86">
                                <w:t>Medicines Management Team</w:t>
                              </w:r>
                              <w:r w:rsidR="00DE09A6">
                                <w:t xml:space="preserve"> if:</w:t>
                              </w:r>
                            </w:p>
                            <w:p w14:paraId="573F98C2" w14:textId="77777777" w:rsidR="00DE09A6" w:rsidRDefault="00DE09A6" w:rsidP="00664D90"/>
                            <w:p w14:paraId="573F98C3" w14:textId="77777777" w:rsidR="00DE09A6" w:rsidRDefault="00DE09A6" w:rsidP="00664D9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ind w:left="180" w:hanging="180"/>
                              </w:pPr>
                              <w:r>
                                <w:t xml:space="preserve">you think they may benefit from assessment for provision of </w:t>
                              </w:r>
                              <w:r w:rsidR="00E76251">
                                <w:t xml:space="preserve">medicines </w:t>
                              </w:r>
                              <w:r w:rsidR="0018172D">
                                <w:t>aids</w:t>
                              </w:r>
                              <w:r>
                                <w:t xml:space="preserve"> to increase independence</w:t>
                              </w:r>
                            </w:p>
                            <w:p w14:paraId="573F98C4" w14:textId="77777777" w:rsidR="00DE09A6" w:rsidRDefault="00DE09A6" w:rsidP="00664D9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ind w:left="180" w:hanging="180"/>
                              </w:pPr>
                              <w:r>
                                <w:t>you have any concerns not addressed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286374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00FF00">
                                        <a:alpha val="80000"/>
                                      </a:srgbClr>
                                    </a:gs>
                                    <a:gs pos="100000">
                                      <a:srgbClr val="00FF00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3F98C5" w14:textId="3FC79DF3" w:rsidR="00DE09A6" w:rsidRDefault="00DE09A6" w:rsidP="00FB302A">
                              <w:pPr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E09A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LEVEL </w:t>
                              </w:r>
                              <w:r w:rsidR="006577B8">
                                <w:rPr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14:paraId="573F98C6" w14:textId="77777777" w:rsidR="00DE09A6" w:rsidRDefault="00DE09A6" w:rsidP="00664D90"/>
                            <w:p w14:paraId="573F98C7" w14:textId="77777777" w:rsidR="00DE09A6" w:rsidRPr="00DE09A6" w:rsidRDefault="00DE3665" w:rsidP="00664D90">
                              <w:r>
                                <w:t>A</w:t>
                              </w:r>
                              <w:r w:rsidR="00DE09A6">
                                <w:t>ble to self administer</w:t>
                              </w:r>
                              <w:r w:rsidR="0018172D">
                                <w:t xml:space="preserve"> from original packets or dosette 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028700" y="2428874"/>
                            <a:ext cx="685800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8" w14:textId="77777777" w:rsidR="00383213" w:rsidRDefault="00383213" w:rsidP="00664D90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028700" y="4600574"/>
                            <a:ext cx="685800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9" w14:textId="77777777" w:rsidR="00383213" w:rsidRDefault="00383213" w:rsidP="00664D90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743450" y="3400424"/>
                            <a:ext cx="685800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A" w14:textId="77777777" w:rsidR="00383213" w:rsidRDefault="00383213" w:rsidP="00664D90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00350" y="3400424"/>
                            <a:ext cx="685800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B" w14:textId="77777777" w:rsidR="00383213" w:rsidRDefault="00383213" w:rsidP="00664D90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657564" y="2657402"/>
                            <a:ext cx="1028735" cy="457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C" w14:textId="77777777" w:rsidR="00383213" w:rsidRDefault="00383213" w:rsidP="00664D90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00350" y="428624"/>
                            <a:ext cx="685800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D" w14:textId="77777777" w:rsidR="00383213" w:rsidRDefault="00383213" w:rsidP="00664D90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657564" y="1285840"/>
                            <a:ext cx="952535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E" w14:textId="77777777" w:rsidR="00664D90" w:rsidRDefault="00664D90" w:rsidP="00664D90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743450" y="428624"/>
                            <a:ext cx="685800" cy="571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CF" w14:textId="77777777" w:rsidR="00664D90" w:rsidRDefault="00664D90" w:rsidP="00664D90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58050" y="314324"/>
                            <a:ext cx="685800" cy="800100"/>
                          </a:xfrm>
                          <a:prstGeom prst="downArrow">
                            <a:avLst>
                              <a:gd name="adj1" fmla="val 50000"/>
                              <a:gd name="adj2" fmla="val 291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D0" w14:textId="77777777" w:rsidR="00664D90" w:rsidRDefault="00664D90" w:rsidP="00664D90">
                              <w:r>
                                <w:t>Consider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58050" y="3286124"/>
                            <a:ext cx="685800" cy="800100"/>
                          </a:xfrm>
                          <a:prstGeom prst="downArrow">
                            <a:avLst>
                              <a:gd name="adj1" fmla="val 50000"/>
                              <a:gd name="adj2" fmla="val 291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98D1" w14:textId="77777777" w:rsidR="00664D90" w:rsidRDefault="00664D90" w:rsidP="00664D90">
                              <w:r>
                                <w:t>Consider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71526" name="Text Box 318371526"/>
                        <wps:cNvSpPr txBox="1"/>
                        <wps:spPr>
                          <a:xfrm>
                            <a:off x="2524125" y="6068394"/>
                            <a:ext cx="2052000" cy="64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E1B1E1" w14:textId="1E998B86" w:rsidR="001B1D25" w:rsidRDefault="0006220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4754D7" wp14:editId="6A58886A">
                                    <wp:extent cx="1668145" cy="431800"/>
                                    <wp:effectExtent l="0" t="0" r="8255" b="6350"/>
                                    <wp:docPr id="3" name="Picture 1" descr="Swansea council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 descr="Swansea council logo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8145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346147" name="Text Box 1778346147"/>
                        <wps:cNvSpPr txBox="1"/>
                        <wps:spPr>
                          <a:xfrm>
                            <a:off x="4709795" y="6068394"/>
                            <a:ext cx="2052000" cy="64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142362" w14:textId="24200A03" w:rsidR="001B1D25" w:rsidRDefault="008245E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2CD6E0" wp14:editId="2F6FA549">
                                    <wp:extent cx="1866900" cy="567127"/>
                                    <wp:effectExtent l="0" t="0" r="0" b="4445"/>
                                    <wp:docPr id="2" name="Picture 1" descr="Text Bo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Text Bo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76194" cy="569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528916" name="Text Box 1200528916"/>
                        <wps:cNvSpPr txBox="1"/>
                        <wps:spPr>
                          <a:xfrm>
                            <a:off x="6895465" y="6068394"/>
                            <a:ext cx="2052000" cy="64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3B208B" w14:textId="167171BF" w:rsidR="004F0850" w:rsidRDefault="0006220A">
                              <w:r w:rsidRPr="005B02C6">
                                <w:rPr>
                                  <w:noProof/>
                                </w:rPr>
                                <w:drawing>
                                  <wp:inline distT="0" distB="0" distL="0" distR="0" wp14:anchorId="192576A5" wp14:editId="4D6A308D">
                                    <wp:extent cx="1887220" cy="499558"/>
                                    <wp:effectExtent l="0" t="0" r="0" b="0"/>
                                    <wp:docPr id="1" name="Picture 1" descr="Neath Port Talbot council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Neath Port Talbot council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7220" cy="4995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3F989A" id="Canvas 2" o:spid="_x0000_s1028" editas="canvas" alt="Checking levels of support flow diagram" style="width:786.75pt;height:532.5pt;mso-position-horizontal-relative:char;mso-position-vertical-relative:line" coordsize="99917,67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Checking levels of support flow diagram" style="position:absolute;width:99917;height:67627;visibility:visible;mso-wrap-style:square">
                  <v:fill o:detectmouseclick="t"/>
                  <v:path o:connecttype="none"/>
                </v:shape>
                <v:shape id="Text Box 34" o:spid="_x0000_s1030" type="#_x0000_t202" style="position:absolute;left:22860;top:53809;width:6858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" stroked="f">
                  <v:textbox>
                    <w:txbxContent>
                      <w:p w14:paraId="573F98AB" w14:textId="77777777" w:rsidR="00A94454" w:rsidRPr="00DE3665" w:rsidRDefault="00B06E79" w:rsidP="00664D90">
                        <w:pPr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 w:rsidRPr="00DE3665">
                          <w:rPr>
                            <w:b/>
                            <w:i/>
                            <w:sz w:val="32"/>
                            <w:szCs w:val="32"/>
                          </w:rPr>
                          <w:t>Quick Refer</w:t>
                        </w:r>
                        <w:r w:rsidR="00E76251" w:rsidRPr="00DE3665">
                          <w:rPr>
                            <w:b/>
                            <w:i/>
                            <w:sz w:val="32"/>
                            <w:szCs w:val="32"/>
                          </w:rPr>
                          <w:t xml:space="preserve">ence Guide: </w:t>
                        </w:r>
                      </w:p>
                      <w:p w14:paraId="573F98AC" w14:textId="7F9F68BA" w:rsidR="00B06E79" w:rsidRPr="00B06E79" w:rsidRDefault="00E76251" w:rsidP="00664D90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Levels of support with medicines for</w:t>
                        </w:r>
                        <w:r w:rsidR="00FF7A97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="00FF7A97" w:rsidRPr="00596F16">
                          <w:rPr>
                            <w:b/>
                            <w:i/>
                            <w:sz w:val="28"/>
                            <w:szCs w:val="28"/>
                          </w:rPr>
                          <w:t>individuals</w:t>
                        </w:r>
                        <w:r w:rsidRPr="00596F16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receiving Domiciliary Care </w:t>
                        </w:r>
                      </w:p>
                    </w:txbxContent>
                  </v:textbox>
                </v:shape>
                <v:shape id="Text Box 4" o:spid="_x0000_s1031" type="#_x0000_t202" style="position:absolute;top:285;width:27432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" filled="f" fillcolor="red" strokeweight="6pt">
                  <v:fill opacity="52428f"/>
                  <v:stroke linestyle="thickBetweenThin"/>
                  <v:textbox>
                    <w:txbxContent>
                      <w:p w14:paraId="573F98AD" w14:textId="77777777" w:rsidR="00892688" w:rsidRPr="00FB302A" w:rsidRDefault="00892688" w:rsidP="00FB302A">
                        <w:pPr>
                          <w:spacing w:before="120"/>
                          <w:rPr>
                            <w:b/>
                          </w:rPr>
                        </w:pPr>
                        <w:r w:rsidRPr="00FB302A">
                          <w:rPr>
                            <w:b/>
                          </w:rPr>
                          <w:t>Is there evidence of:</w:t>
                        </w:r>
                      </w:p>
                      <w:p w14:paraId="573F98AE" w14:textId="77777777" w:rsidR="00892688" w:rsidRDefault="00892688" w:rsidP="00664D90"/>
                      <w:p w14:paraId="573F98AF" w14:textId="77777777" w:rsidR="00892688" w:rsidRDefault="00892688" w:rsidP="00664D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left" w:pos="180"/>
                          </w:tabs>
                          <w:ind w:left="180" w:hanging="180"/>
                        </w:pPr>
                        <w:r>
                          <w:t>a history of difficulties or confusion with taking their medicines?</w:t>
                        </w:r>
                      </w:p>
                      <w:p w14:paraId="573F98B0" w14:textId="77777777" w:rsidR="00892688" w:rsidRDefault="00892688" w:rsidP="00664D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ind w:left="180" w:hanging="180"/>
                        </w:pPr>
                        <w:r>
                          <w:t xml:space="preserve">family/staff </w:t>
                        </w:r>
                        <w:r w:rsidR="0018172D">
                          <w:t xml:space="preserve">concerns </w:t>
                        </w:r>
                        <w:r>
                          <w:t>regarding their ability to self administer?</w:t>
                        </w:r>
                      </w:p>
                      <w:p w14:paraId="573F98B1" w14:textId="77777777" w:rsidR="00892688" w:rsidRDefault="00892688" w:rsidP="00664D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left" w:pos="180"/>
                          </w:tabs>
                          <w:ind w:left="180" w:hanging="180"/>
                        </w:pPr>
                        <w:r>
                          <w:t>confusion or significant short term memory difficulties</w:t>
                        </w:r>
                      </w:p>
                      <w:p w14:paraId="573F98B2" w14:textId="77777777" w:rsidR="00892688" w:rsidRDefault="00892688" w:rsidP="00664D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left" w:pos="180"/>
                          </w:tabs>
                          <w:ind w:left="180" w:hanging="180"/>
                        </w:pPr>
                        <w:r>
                          <w:t>a chaotic approach to medicines such as lots of old medicines strewn around</w:t>
                        </w:r>
                      </w:p>
                      <w:p w14:paraId="573F98B3" w14:textId="77777777" w:rsidR="00880BD4" w:rsidRDefault="00880BD4" w:rsidP="00664D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left" w:pos="180"/>
                          </w:tabs>
                          <w:ind w:left="180" w:hanging="180"/>
                        </w:pPr>
                        <w:r>
                          <w:t>Significant visual impairment</w:t>
                        </w:r>
                      </w:p>
                    </w:txbxContent>
                  </v:textbox>
                </v:shape>
                <v:shape id="Text Box 7" o:spid="_x0000_s1032" type="#_x0000_t202" style="position:absolute;left:35433;top:1428;width:10280;height:10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73F98B4" w14:textId="77777777" w:rsidR="00892688" w:rsidRDefault="00892688" w:rsidP="00664D90">
                        <w:r>
                          <w:t>Can family take responsibility for administering meds?</w:t>
                        </w:r>
                      </w:p>
                    </w:txbxContent>
                  </v:textbox>
                </v:shape>
                <v:shape id="Text Box 16" o:spid="_x0000_s1033" type="#_x0000_t202" style="position:absolute;left:1143;top:31146;width:2628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" filled="f" fillcolor="#f90">
                  <v:fill opacity="52428f" color2="#764700" rotate="t" focus="100%" type="gradient"/>
                  <v:textbox>
                    <w:txbxContent>
                      <w:p w14:paraId="573F98B5" w14:textId="77777777" w:rsidR="00290975" w:rsidRPr="00596F16" w:rsidRDefault="00290975" w:rsidP="00FB302A">
                        <w:pPr>
                          <w:spacing w:before="120"/>
                          <w:rPr>
                            <w:b/>
                          </w:rPr>
                        </w:pPr>
                        <w:r w:rsidRPr="00DE3665">
                          <w:rPr>
                            <w:b/>
                          </w:rPr>
                          <w:t>D</w:t>
                        </w:r>
                        <w:r w:rsidR="00FF7A97">
                          <w:rPr>
                            <w:b/>
                          </w:rPr>
                          <w:t xml:space="preserve">oes </w:t>
                        </w:r>
                        <w:r w:rsidR="00FF7A97" w:rsidRPr="00596F16">
                          <w:rPr>
                            <w:b/>
                          </w:rPr>
                          <w:t>the individual:</w:t>
                        </w:r>
                      </w:p>
                      <w:p w14:paraId="573F98B6" w14:textId="77777777" w:rsidR="00290975" w:rsidRDefault="00290975" w:rsidP="00664D90"/>
                      <w:p w14:paraId="573F98B7" w14:textId="77777777" w:rsidR="00DE3665" w:rsidRDefault="00290975" w:rsidP="00DE3665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t xml:space="preserve">need a simple reminder </w:t>
                        </w:r>
                      </w:p>
                      <w:p w14:paraId="573F98B8" w14:textId="77777777" w:rsidR="00290975" w:rsidRDefault="00290975" w:rsidP="00DE3665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t>and/or have difficulty accessing their medicines due to dexterity and/or mobility problems?</w:t>
                        </w:r>
                      </w:p>
                    </w:txbxContent>
                  </v:textbox>
                </v:shape>
                <v:shape id="Text Box 18" o:spid="_x0000_s1034" type="#_x0000_t202" style="position:absolute;left:36576;top:19716;width:91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573F98B9" w14:textId="77777777" w:rsidR="00892688" w:rsidRDefault="00892688" w:rsidP="00664D90">
                        <w:r>
                          <w:t>Family administer</w:t>
                        </w:r>
                        <w:r w:rsidR="0018172D">
                          <w:t>/assist</w:t>
                        </w:r>
                      </w:p>
                    </w:txbxContent>
                  </v:textbox>
                </v:shape>
                <v:shape id="Text Box 20" o:spid="_x0000_s1035" type="#_x0000_t202" style="position:absolute;left:35433;top:32289;width:1028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73F98BA" w14:textId="77777777" w:rsidR="0093782D" w:rsidRDefault="0093782D" w:rsidP="00664D90">
                        <w:r>
                          <w:t>Can family take responsibility for administering meds?</w:t>
                        </w:r>
                      </w:p>
                      <w:p w14:paraId="573F98BB" w14:textId="77777777" w:rsidR="0093782D" w:rsidRDefault="0093782D" w:rsidP="00664D90"/>
                    </w:txbxContent>
                  </v:textbox>
                </v:shape>
                <v:shape id="Text Box 25" o:spid="_x0000_s1036" type="#_x0000_t202" style="position:absolute;left:56007;top:31146;width:14852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73F98BC" w14:textId="3B391C26" w:rsidR="0093782D" w:rsidRPr="0093782D" w:rsidRDefault="0093782D" w:rsidP="00FB302A">
                        <w:pPr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3782D">
                          <w:rPr>
                            <w:b/>
                            <w:sz w:val="28"/>
                            <w:szCs w:val="28"/>
                          </w:rPr>
                          <w:t xml:space="preserve">LEVEL </w:t>
                        </w:r>
                        <w:r w:rsidR="006577B8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  <w:p w14:paraId="573F98BD" w14:textId="77777777" w:rsidR="0093782D" w:rsidRDefault="0093782D" w:rsidP="00664D90"/>
                      <w:p w14:paraId="573F98BE" w14:textId="77777777" w:rsidR="0093782D" w:rsidRDefault="0093782D" w:rsidP="00664D90">
                        <w:r>
                          <w:t>Carer assists u</w:t>
                        </w:r>
                        <w:r w:rsidR="0018172D">
                          <w:t>nder directions of</w:t>
                        </w:r>
                        <w:r w:rsidR="00FF7A97">
                          <w:t xml:space="preserve"> </w:t>
                        </w:r>
                        <w:r w:rsidR="00FF7A97" w:rsidRPr="00596F16">
                          <w:t>individual</w:t>
                        </w:r>
                        <w:r w:rsidR="0018172D" w:rsidRPr="00596F16">
                          <w:t xml:space="preserve"> </w:t>
                        </w:r>
                        <w:r w:rsidR="0018172D">
                          <w:t>from original packets or dosette box</w:t>
                        </w:r>
                      </w:p>
                      <w:p w14:paraId="573F98BF" w14:textId="77777777" w:rsidR="0093782D" w:rsidRDefault="0093782D" w:rsidP="00664D90"/>
                      <w:p w14:paraId="573F98C0" w14:textId="77777777" w:rsidR="0093782D" w:rsidRDefault="0093782D" w:rsidP="00664D90">
                        <w:r>
                          <w:t>NPT Medication Record Book</w:t>
                        </w:r>
                      </w:p>
                    </w:txbxContent>
                  </v:textbox>
                </v:shape>
                <v:shape id="Text Box 29" o:spid="_x0000_s1037" type="#_x0000_t202" style="position:absolute;left:81153;top:27647;width:14852;height:27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73F98C1" w14:textId="77777777" w:rsidR="0093782D" w:rsidRDefault="0093782D" w:rsidP="00FB302A">
                        <w:pPr>
                          <w:spacing w:before="120"/>
                        </w:pPr>
                        <w:r>
                          <w:t xml:space="preserve">Refer </w:t>
                        </w:r>
                        <w:r w:rsidRPr="00596F16">
                          <w:t xml:space="preserve">to </w:t>
                        </w:r>
                        <w:r w:rsidR="00FF7A97" w:rsidRPr="00596F16">
                          <w:t>Community</w:t>
                        </w:r>
                        <w:r w:rsidR="00FF7A97" w:rsidRPr="00FF7A97">
                          <w:rPr>
                            <w:color w:val="FF0000"/>
                          </w:rPr>
                          <w:t xml:space="preserve"> </w:t>
                        </w:r>
                        <w:r w:rsidR="00886C86">
                          <w:t>Medicines Management Team</w:t>
                        </w:r>
                        <w:r w:rsidR="00DE09A6">
                          <w:t xml:space="preserve"> if:</w:t>
                        </w:r>
                      </w:p>
                      <w:p w14:paraId="573F98C2" w14:textId="77777777" w:rsidR="00DE09A6" w:rsidRDefault="00DE09A6" w:rsidP="00664D90"/>
                      <w:p w14:paraId="573F98C3" w14:textId="77777777" w:rsidR="00DE09A6" w:rsidRDefault="00DE09A6" w:rsidP="00664D9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</w:tabs>
                          <w:ind w:left="180" w:hanging="180"/>
                        </w:pPr>
                        <w:r>
                          <w:t xml:space="preserve">you think they may benefit from assessment for provision of </w:t>
                        </w:r>
                        <w:r w:rsidR="00E76251">
                          <w:t xml:space="preserve">medicines </w:t>
                        </w:r>
                        <w:r w:rsidR="0018172D">
                          <w:t>aids</w:t>
                        </w:r>
                        <w:r>
                          <w:t xml:space="preserve"> to increase independence</w:t>
                        </w:r>
                      </w:p>
                      <w:p w14:paraId="573F98C4" w14:textId="77777777" w:rsidR="00DE09A6" w:rsidRDefault="00DE09A6" w:rsidP="00664D9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</w:tabs>
                          <w:ind w:left="180" w:hanging="180"/>
                        </w:pPr>
                        <w:r>
                          <w:t>you have any concerns not addressed here</w:t>
                        </w:r>
                      </w:p>
                    </w:txbxContent>
                  </v:textbox>
                </v:shape>
                <v:shape id="Text Box 30" o:spid="_x0000_s1038" type="#_x0000_t202" style="position:absolute;left:4572;top:52863;width:16002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" filled="f" fillcolor="lime">
                  <v:fill opacity="52428f" color2="#007600" rotate="t" focus="100%" type="gradient"/>
                  <v:textbox>
                    <w:txbxContent>
                      <w:p w14:paraId="573F98C5" w14:textId="3FC79DF3" w:rsidR="00DE09A6" w:rsidRDefault="00DE09A6" w:rsidP="00FB302A">
                        <w:pPr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09A6">
                          <w:rPr>
                            <w:b/>
                            <w:sz w:val="28"/>
                            <w:szCs w:val="28"/>
                          </w:rPr>
                          <w:t xml:space="preserve">LEVEL </w:t>
                        </w:r>
                        <w:r w:rsidR="006577B8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  <w:p w14:paraId="573F98C6" w14:textId="77777777" w:rsidR="00DE09A6" w:rsidRDefault="00DE09A6" w:rsidP="00664D90"/>
                      <w:p w14:paraId="573F98C7" w14:textId="77777777" w:rsidR="00DE09A6" w:rsidRPr="00DE09A6" w:rsidRDefault="00DE3665" w:rsidP="00664D90">
                        <w:r>
                          <w:t>A</w:t>
                        </w:r>
                        <w:r w:rsidR="00DE09A6">
                          <w:t>ble to self administer</w:t>
                        </w:r>
                        <w:r w:rsidR="0018172D">
                          <w:t xml:space="preserve"> from original packets or dosette box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6" o:spid="_x0000_s1039" type="#_x0000_t67" style="position:absolute;left:10287;top:24288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">
                  <v:textbox>
                    <w:txbxContent>
                      <w:p w14:paraId="573F98C8" w14:textId="77777777" w:rsidR="00383213" w:rsidRDefault="00383213" w:rsidP="00664D90">
                        <w:r>
                          <w:t>NO</w:t>
                        </w:r>
                      </w:p>
                    </w:txbxContent>
                  </v:textbox>
                </v:shape>
                <v:shape id="AutoShape 37" o:spid="_x0000_s1040" type="#_x0000_t67" style="position:absolute;left:10287;top:46005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">
                  <v:textbox>
                    <w:txbxContent>
                      <w:p w14:paraId="573F98C9" w14:textId="77777777" w:rsidR="00383213" w:rsidRDefault="00383213" w:rsidP="00664D90">
                        <w:r>
                          <w:t>NO</w:t>
                        </w:r>
                      </w:p>
                    </w:txbxContent>
                  </v:textbox>
                </v:shape>
                <v:shape id="AutoShape 38" o:spid="_x0000_s1041" type="#_x0000_t67" style="position:absolute;left:47435;top:34003;width:6858;height:57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">
                  <v:textbox>
                    <w:txbxContent>
                      <w:p w14:paraId="573F98CA" w14:textId="77777777" w:rsidR="00383213" w:rsidRDefault="00383213" w:rsidP="00664D90">
                        <w:r>
                          <w:t>NO</w:t>
                        </w:r>
                      </w:p>
                    </w:txbxContent>
                  </v:textbox>
                </v:shape>
                <v:shape id="AutoShape 39" o:spid="_x0000_s1042" type="#_x0000_t67" style="position:absolute;left:28004;top:34003;width:6858;height:57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">
                  <v:textbox>
                    <w:txbxContent>
                      <w:p w14:paraId="573F98CB" w14:textId="77777777" w:rsidR="00383213" w:rsidRDefault="00383213" w:rsidP="00664D90">
                        <w:r>
                          <w:t>YES</w:t>
                        </w:r>
                      </w:p>
                    </w:txbxContent>
                  </v:textbox>
                </v:shape>
                <v:shape id="AutoShape 40" o:spid="_x0000_s1043" type="#_x0000_t67" style="position:absolute;left:36575;top:26574;width:10287;height:457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">
                  <v:textbox>
                    <w:txbxContent>
                      <w:p w14:paraId="573F98CC" w14:textId="77777777" w:rsidR="00383213" w:rsidRDefault="00383213" w:rsidP="00664D90">
                        <w:r>
                          <w:t>YES</w:t>
                        </w:r>
                      </w:p>
                    </w:txbxContent>
                  </v:textbox>
                </v:shape>
                <v:shape id="AutoShape 41" o:spid="_x0000_s1044" type="#_x0000_t67" style="position:absolute;left:28004;top:4285;width:6858;height:57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">
                  <v:textbox>
                    <w:txbxContent>
                      <w:p w14:paraId="573F98CD" w14:textId="77777777" w:rsidR="00383213" w:rsidRDefault="00383213" w:rsidP="00664D90">
                        <w:r>
                          <w:t>YES</w:t>
                        </w:r>
                      </w:p>
                    </w:txbxContent>
                  </v:textbox>
                </v:shape>
                <v:shape id="AutoShape 42" o:spid="_x0000_s1045" type="#_x0000_t67" style="position:absolute;left:36575;top:12858;width: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">
                  <v:textbox>
                    <w:txbxContent>
                      <w:p w14:paraId="573F98CE" w14:textId="77777777" w:rsidR="00664D90" w:rsidRDefault="00664D90" w:rsidP="00664D90">
                        <w:r>
                          <w:t>YES</w:t>
                        </w:r>
                      </w:p>
                    </w:txbxContent>
                  </v:textbox>
                </v:shape>
                <v:shape id="AutoShape 43" o:spid="_x0000_s1046" type="#_x0000_t67" style="position:absolute;left:47435;top:4285;width:6858;height:57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">
                  <v:textbox>
                    <w:txbxContent>
                      <w:p w14:paraId="573F98CF" w14:textId="77777777" w:rsidR="00664D90" w:rsidRDefault="00664D90" w:rsidP="00664D90">
                        <w:r>
                          <w:t>NO</w:t>
                        </w:r>
                      </w:p>
                    </w:txbxContent>
                  </v:textbox>
                </v:shape>
                <v:shape id="AutoShape 44" o:spid="_x0000_s1047" type="#_x0000_t67" style="position:absolute;left:72581;top:3142;width:6858;height:80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">
                  <v:textbox>
                    <w:txbxContent>
                      <w:p w14:paraId="573F98D0" w14:textId="77777777" w:rsidR="00664D90" w:rsidRDefault="00664D90" w:rsidP="00664D90">
                        <w:r>
                          <w:t>Consider</w:t>
                        </w:r>
                      </w:p>
                    </w:txbxContent>
                  </v:textbox>
                </v:shape>
                <v:shape id="AutoShape 45" o:spid="_x0000_s1048" type="#_x0000_t67" style="position:absolute;left:72581;top:32860;width:6858;height:80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">
                  <v:textbox>
                    <w:txbxContent>
                      <w:p w14:paraId="573F98D1" w14:textId="77777777" w:rsidR="00664D90" w:rsidRDefault="00664D90" w:rsidP="00664D90">
                        <w:r>
                          <w:t>Consider</w:t>
                        </w:r>
                      </w:p>
                    </w:txbxContent>
                  </v:textbox>
                </v:shape>
                <v:shape id="Text Box 318371526" o:spid="_x0000_s1049" type="#_x0000_t202" style="position:absolute;left:25241;top:60683;width:2052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" fillcolor="white [3201]" strokeweight=".5pt">
                  <v:textbox>
                    <w:txbxContent>
                      <w:p w14:paraId="46E1B1E1" w14:textId="1E998B86" w:rsidR="001B1D25" w:rsidRDefault="0006220A">
                        <w:r>
                          <w:rPr>
                            <w:noProof/>
                          </w:rPr>
                          <w:drawing>
                            <wp:inline distT="0" distB="0" distL="0" distR="0" wp14:anchorId="7E4754D7" wp14:editId="6A58886A">
                              <wp:extent cx="1668145" cy="431800"/>
                              <wp:effectExtent l="0" t="0" r="8255" b="6350"/>
                              <wp:docPr id="3" name="Picture 1" descr="Swansea council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 descr="Swansea council logo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8145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78346147" o:spid="_x0000_s1050" type="#_x0000_t202" style="position:absolute;left:47097;top:60683;width:2052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" fillcolor="white [3201]" strokeweight=".5pt">
                  <v:textbox>
                    <w:txbxContent>
                      <w:p w14:paraId="6B142362" w14:textId="24200A03" w:rsidR="001B1D25" w:rsidRDefault="008245E4">
                        <w:r>
                          <w:rPr>
                            <w:noProof/>
                          </w:rPr>
                          <w:drawing>
                            <wp:inline distT="0" distB="0" distL="0" distR="0" wp14:anchorId="7C2CD6E0" wp14:editId="2F6FA549">
                              <wp:extent cx="1866900" cy="567127"/>
                              <wp:effectExtent l="0" t="0" r="0" b="4445"/>
                              <wp:docPr id="2" name="Picture 1" descr="Text Bo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Text Bo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194" cy="569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00528916" o:spid="_x0000_s1051" type="#_x0000_t202" style="position:absolute;left:68954;top:60683;width:2052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" fillcolor="white [3201]" strokeweight=".5pt">
                  <v:textbox>
                    <w:txbxContent>
                      <w:p w14:paraId="513B208B" w14:textId="167171BF" w:rsidR="004F0850" w:rsidRDefault="0006220A">
                        <w:r w:rsidRPr="005B02C6">
                          <w:rPr>
                            <w:noProof/>
                          </w:rPr>
                          <w:drawing>
                            <wp:inline distT="0" distB="0" distL="0" distR="0" wp14:anchorId="192576A5" wp14:editId="4D6A308D">
                              <wp:extent cx="1887220" cy="499558"/>
                              <wp:effectExtent l="0" t="0" r="0" b="0"/>
                              <wp:docPr id="1" name="Picture 1" descr="Neath Port Talbot council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Neath Port Talbot council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7220" cy="4995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3F9853" w14:textId="77777777" w:rsidR="008A0A86" w:rsidRDefault="008A0A86">
      <w:pPr>
        <w:sectPr w:rsidR="008A0A86" w:rsidSect="0095216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73F9854" w14:textId="77777777" w:rsidR="00952163" w:rsidRDefault="00952163"/>
    <w:tbl>
      <w:tblPr>
        <w:tblpPr w:leftFromText="180" w:rightFromText="180" w:vertAnchor="page" w:horzAnchor="margin" w:tblpX="288" w:tblpY="28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748"/>
      </w:tblGrid>
      <w:tr w:rsidR="008A0A86" w:rsidRPr="009B2555" w14:paraId="573F985A" w14:textId="77777777" w:rsidTr="009B2555">
        <w:tc>
          <w:tcPr>
            <w:tcW w:w="1080" w:type="dxa"/>
            <w:shd w:val="clear" w:color="auto" w:fill="auto"/>
          </w:tcPr>
          <w:p w14:paraId="573F9855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56" w14:textId="77777777" w:rsidR="008A0A86" w:rsidRPr="009B2555" w:rsidRDefault="008A0A86" w:rsidP="009B2555">
            <w:pPr>
              <w:jc w:val="center"/>
              <w:rPr>
                <w:b/>
              </w:rPr>
            </w:pPr>
            <w:r w:rsidRPr="009B2555">
              <w:rPr>
                <w:b/>
              </w:rPr>
              <w:t>Level</w:t>
            </w:r>
          </w:p>
          <w:p w14:paraId="573F9857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14:paraId="573F9858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59" w14:textId="77777777" w:rsidR="008A0A86" w:rsidRPr="00596F16" w:rsidRDefault="008A0A86" w:rsidP="009B2555">
            <w:pPr>
              <w:jc w:val="center"/>
              <w:rPr>
                <w:b/>
              </w:rPr>
            </w:pPr>
            <w:r w:rsidRPr="00596F16">
              <w:rPr>
                <w:b/>
              </w:rPr>
              <w:t>Ability of</w:t>
            </w:r>
            <w:r w:rsidR="00FF7A97" w:rsidRPr="00596F16">
              <w:rPr>
                <w:b/>
              </w:rPr>
              <w:t xml:space="preserve"> individual</w:t>
            </w:r>
          </w:p>
        </w:tc>
      </w:tr>
      <w:tr w:rsidR="008A0A86" w:rsidRPr="00952163" w14:paraId="573F9862" w14:textId="77777777" w:rsidTr="009B2555">
        <w:tc>
          <w:tcPr>
            <w:tcW w:w="1080" w:type="dxa"/>
            <w:shd w:val="clear" w:color="auto" w:fill="auto"/>
          </w:tcPr>
          <w:p w14:paraId="573F985B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5C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5D" w14:textId="4176A71F" w:rsidR="008A0A86" w:rsidRPr="009B2555" w:rsidRDefault="00C72DE8" w:rsidP="009B255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573F985E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5F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14:paraId="573F9860" w14:textId="77777777" w:rsidR="008A0A86" w:rsidRPr="009B2555" w:rsidRDefault="008A0A86" w:rsidP="009B2555">
            <w:pPr>
              <w:rPr>
                <w:b/>
              </w:rPr>
            </w:pPr>
          </w:p>
          <w:p w14:paraId="573F9861" w14:textId="0802D595" w:rsidR="008A0A86" w:rsidRPr="005E4EE8" w:rsidRDefault="008A0A86" w:rsidP="009B2555">
            <w:r>
              <w:t>A</w:t>
            </w:r>
            <w:r w:rsidRPr="005E4EE8">
              <w:t xml:space="preserve">ble to manage medicines </w:t>
            </w:r>
            <w:r>
              <w:t xml:space="preserve">independently of </w:t>
            </w:r>
            <w:r w:rsidR="00C72DE8">
              <w:t>Support W</w:t>
            </w:r>
            <w:r>
              <w:t>orker, with or without support fro</w:t>
            </w:r>
            <w:r w:rsidRPr="005E4EE8">
              <w:t>m pharmacist or family</w:t>
            </w:r>
            <w:r>
              <w:t xml:space="preserve"> </w:t>
            </w:r>
            <w:r w:rsidR="006C3008" w:rsidRPr="00532FA5">
              <w:t>in administering,</w:t>
            </w:r>
            <w:r w:rsidRPr="00532FA5">
              <w:t xml:space="preserve"> obtaining repeat prescriptions o</w:t>
            </w:r>
            <w:r w:rsidR="006C3008" w:rsidRPr="00532FA5">
              <w:t>r the</w:t>
            </w:r>
            <w:r w:rsidRPr="00532FA5">
              <w:t xml:space="preserve"> provision of dosette box.</w:t>
            </w:r>
          </w:p>
        </w:tc>
      </w:tr>
      <w:tr w:rsidR="008A0A86" w:rsidRPr="00952163" w14:paraId="573F986D" w14:textId="77777777" w:rsidTr="009B2555">
        <w:tc>
          <w:tcPr>
            <w:tcW w:w="1080" w:type="dxa"/>
            <w:shd w:val="clear" w:color="auto" w:fill="auto"/>
          </w:tcPr>
          <w:p w14:paraId="573F9863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64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65" w14:textId="77777777" w:rsidR="00144287" w:rsidRPr="009B2555" w:rsidRDefault="00144287" w:rsidP="009B2555">
            <w:pPr>
              <w:jc w:val="center"/>
              <w:rPr>
                <w:b/>
              </w:rPr>
            </w:pPr>
          </w:p>
          <w:p w14:paraId="573F9866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67" w14:textId="0AC870FF" w:rsidR="008A0A86" w:rsidRPr="009B2555" w:rsidRDefault="00723E80" w:rsidP="009B2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14:paraId="573F9868" w14:textId="77777777" w:rsidR="008A0A86" w:rsidRPr="009B2555" w:rsidRDefault="008A0A86" w:rsidP="009B2555">
            <w:pPr>
              <w:rPr>
                <w:b/>
              </w:rPr>
            </w:pPr>
          </w:p>
          <w:p w14:paraId="573F9869" w14:textId="6477931A" w:rsidR="008A0A86" w:rsidRPr="005E4EE8" w:rsidRDefault="008A0A86" w:rsidP="009B2555">
            <w:r w:rsidRPr="005E4EE8">
              <w:t xml:space="preserve">Able to manage medicines with minimal support from </w:t>
            </w:r>
            <w:r w:rsidR="00C72DE8">
              <w:t>Support W</w:t>
            </w:r>
            <w:r>
              <w:t>orker</w:t>
            </w:r>
            <w:r w:rsidRPr="005E4EE8">
              <w:t xml:space="preserve"> or support from pharmacy</w:t>
            </w:r>
            <w:r>
              <w:t>. This may take the form of a simple reminder, or assistance to access medicines from packets</w:t>
            </w:r>
            <w:r w:rsidR="00524ECE">
              <w:t xml:space="preserve"> (including placing in mouth if appropriate)</w:t>
            </w:r>
            <w:r>
              <w:t xml:space="preserve"> under the directions of and in full view of </w:t>
            </w:r>
            <w:r w:rsidRPr="00596F16">
              <w:t>the</w:t>
            </w:r>
            <w:r w:rsidR="00FF7A97" w:rsidRPr="00596F16">
              <w:t xml:space="preserve"> individual</w:t>
            </w:r>
            <w:r w:rsidRPr="00596F16">
              <w:t>. The</w:t>
            </w:r>
            <w:r w:rsidR="00FF7A97" w:rsidRPr="00596F16">
              <w:t xml:space="preserve"> individual</w:t>
            </w:r>
            <w:r>
              <w:t xml:space="preserve"> retains responsibility for administering their medicines.</w:t>
            </w:r>
          </w:p>
          <w:p w14:paraId="573F986A" w14:textId="77777777" w:rsidR="008A0A86" w:rsidRPr="009B2555" w:rsidRDefault="008A0A86" w:rsidP="009B2555">
            <w:pPr>
              <w:rPr>
                <w:i/>
              </w:rPr>
            </w:pPr>
          </w:p>
          <w:p w14:paraId="573F986B" w14:textId="77777777" w:rsidR="008A0A86" w:rsidRPr="009B2555" w:rsidRDefault="008A0A86" w:rsidP="009B2555">
            <w:pPr>
              <w:rPr>
                <w:i/>
              </w:rPr>
            </w:pPr>
            <w:r w:rsidRPr="009B2555">
              <w:rPr>
                <w:i/>
              </w:rPr>
              <w:t>(NB – support with medicines only available as part of package of personal care)</w:t>
            </w:r>
          </w:p>
          <w:p w14:paraId="573F986C" w14:textId="77777777" w:rsidR="00144287" w:rsidRPr="00952163" w:rsidRDefault="00144287" w:rsidP="009B2555"/>
        </w:tc>
      </w:tr>
      <w:tr w:rsidR="008A0A86" w:rsidRPr="009B2555" w14:paraId="573F9877" w14:textId="77777777" w:rsidTr="009B2555">
        <w:tc>
          <w:tcPr>
            <w:tcW w:w="1080" w:type="dxa"/>
            <w:shd w:val="clear" w:color="auto" w:fill="auto"/>
          </w:tcPr>
          <w:p w14:paraId="573F986E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6F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70" w14:textId="77777777" w:rsidR="008A0A86" w:rsidRPr="009B2555" w:rsidRDefault="008A0A86" w:rsidP="009B2555">
            <w:pPr>
              <w:jc w:val="center"/>
              <w:rPr>
                <w:b/>
              </w:rPr>
            </w:pPr>
          </w:p>
          <w:p w14:paraId="573F9871" w14:textId="0EFA0996" w:rsidR="008A0A86" w:rsidRPr="009B2555" w:rsidRDefault="00723E80" w:rsidP="009B25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14:paraId="573F9872" w14:textId="77777777" w:rsidR="008A0A86" w:rsidRPr="00952163" w:rsidRDefault="008A0A86" w:rsidP="009B2555"/>
          <w:p w14:paraId="573F9873" w14:textId="55F9D2FD" w:rsidR="008A0A86" w:rsidRDefault="008A0A86" w:rsidP="009B2555">
            <w:r>
              <w:t xml:space="preserve">Unable to be responsible for administering medicines due to cognitive or visual impairment. Where no family/informal carers are available to take responsibility for medicines, </w:t>
            </w:r>
            <w:r w:rsidR="00733465">
              <w:t>Support W</w:t>
            </w:r>
            <w:r>
              <w:t>orker administers medicines using a MAR chart and medicines from original packets.</w:t>
            </w:r>
          </w:p>
          <w:p w14:paraId="573F9874" w14:textId="77777777" w:rsidR="008A0A86" w:rsidRPr="005E4EE8" w:rsidRDefault="008A0A86" w:rsidP="009B2555"/>
          <w:p w14:paraId="573F9875" w14:textId="77777777" w:rsidR="008A0A86" w:rsidRPr="009B2555" w:rsidRDefault="008A0A86" w:rsidP="009B2555">
            <w:pPr>
              <w:rPr>
                <w:i/>
              </w:rPr>
            </w:pPr>
            <w:r w:rsidRPr="009B2555">
              <w:rPr>
                <w:i/>
              </w:rPr>
              <w:t>(NB – support with medicines only available as part of package of personal care)</w:t>
            </w:r>
          </w:p>
          <w:p w14:paraId="573F9876" w14:textId="77777777" w:rsidR="008A0A86" w:rsidRPr="009B2555" w:rsidRDefault="008A0A86" w:rsidP="009B2555">
            <w:pPr>
              <w:rPr>
                <w:i/>
              </w:rPr>
            </w:pPr>
          </w:p>
        </w:tc>
      </w:tr>
    </w:tbl>
    <w:p w14:paraId="573F9878" w14:textId="77777777" w:rsidR="00B06E79" w:rsidRDefault="008A0A86" w:rsidP="008A0A86">
      <w:pPr>
        <w:jc w:val="center"/>
        <w:rPr>
          <w:b/>
          <w:i/>
          <w:sz w:val="28"/>
          <w:szCs w:val="28"/>
        </w:rPr>
      </w:pPr>
      <w:r w:rsidRPr="008A0A86">
        <w:rPr>
          <w:b/>
          <w:i/>
          <w:sz w:val="28"/>
          <w:szCs w:val="28"/>
        </w:rPr>
        <w:t>Summary of Levels of Support</w:t>
      </w:r>
    </w:p>
    <w:p w14:paraId="573F9879" w14:textId="77777777" w:rsidR="008A0A86" w:rsidRPr="008A0A86" w:rsidRDefault="008A0A86" w:rsidP="008A0A86">
      <w:pPr>
        <w:jc w:val="center"/>
        <w:rPr>
          <w:b/>
          <w:i/>
          <w:sz w:val="28"/>
          <w:szCs w:val="28"/>
        </w:rPr>
      </w:pPr>
    </w:p>
    <w:p w14:paraId="573F987A" w14:textId="77777777" w:rsidR="008A0A86" w:rsidRDefault="008A0A86"/>
    <w:p w14:paraId="573F987B" w14:textId="77777777" w:rsidR="008A0A86" w:rsidRDefault="008A0A86"/>
    <w:p w14:paraId="573F987C" w14:textId="77777777" w:rsidR="008A0A86" w:rsidRDefault="008A0A86"/>
    <w:p w14:paraId="573F987D" w14:textId="77777777" w:rsidR="008A0A86" w:rsidRDefault="008A0A86"/>
    <w:p w14:paraId="573F987E" w14:textId="77777777" w:rsidR="008A0A86" w:rsidRDefault="008A0A86"/>
    <w:p w14:paraId="573F987F" w14:textId="77777777" w:rsidR="008A0A86" w:rsidRDefault="008A0A86"/>
    <w:p w14:paraId="573F9880" w14:textId="77777777" w:rsidR="008A0A86" w:rsidRDefault="008A0A86"/>
    <w:p w14:paraId="573F9881" w14:textId="77777777" w:rsidR="008A0A86" w:rsidRDefault="008A0A86"/>
    <w:p w14:paraId="573F9882" w14:textId="4192CB8A" w:rsidR="008A0A86" w:rsidRDefault="000505D7">
      <w:r>
        <w:t>Revised Oct 24</w:t>
      </w:r>
    </w:p>
    <w:p w14:paraId="573F9883" w14:textId="77777777" w:rsidR="008A0A86" w:rsidRDefault="008A0A86"/>
    <w:p w14:paraId="573F9884" w14:textId="77777777" w:rsidR="008A0A86" w:rsidRDefault="008A0A86"/>
    <w:p w14:paraId="573F9885" w14:textId="77777777" w:rsidR="008A0A86" w:rsidRDefault="008A0A86"/>
    <w:p w14:paraId="573F9886" w14:textId="77777777" w:rsidR="008A0A86" w:rsidRDefault="008A0A86"/>
    <w:p w14:paraId="573F9887" w14:textId="77777777" w:rsidR="008A0A86" w:rsidRDefault="008A0A86"/>
    <w:p w14:paraId="573F9888" w14:textId="77777777" w:rsidR="008A0A86" w:rsidRDefault="008A0A86"/>
    <w:p w14:paraId="573F9889" w14:textId="77777777" w:rsidR="008A0A86" w:rsidRDefault="008A0A86"/>
    <w:p w14:paraId="573F988A" w14:textId="77777777" w:rsidR="008A0A86" w:rsidRDefault="008A0A86"/>
    <w:p w14:paraId="573F988B" w14:textId="77777777" w:rsidR="008A0A86" w:rsidRDefault="008A0A86"/>
    <w:p w14:paraId="573F988C" w14:textId="77777777" w:rsidR="008A0A86" w:rsidRDefault="008A0A86"/>
    <w:p w14:paraId="573F988D" w14:textId="77777777" w:rsidR="008A0A86" w:rsidRDefault="008A0A86"/>
    <w:p w14:paraId="573F988E" w14:textId="77777777" w:rsidR="008A0A86" w:rsidRDefault="008A0A86"/>
    <w:p w14:paraId="573F988F" w14:textId="77777777" w:rsidR="008A0A86" w:rsidRDefault="008A0A86"/>
    <w:p w14:paraId="573F9890" w14:textId="77777777" w:rsidR="008A0A86" w:rsidRDefault="008A0A86"/>
    <w:p w14:paraId="573F9891" w14:textId="77777777" w:rsidR="008A0A86" w:rsidRDefault="008A0A86"/>
    <w:p w14:paraId="573F9892" w14:textId="77777777" w:rsidR="008A0A86" w:rsidRDefault="008A0A86"/>
    <w:p w14:paraId="573F9893" w14:textId="4DA828CF" w:rsidR="008A0A86" w:rsidRPr="008A0A86" w:rsidRDefault="008A0A86">
      <w:pPr>
        <w:rPr>
          <w:i/>
        </w:rPr>
      </w:pPr>
    </w:p>
    <w:p w14:paraId="573F9894" w14:textId="77777777" w:rsidR="008A0A86" w:rsidRDefault="008A0A86"/>
    <w:p w14:paraId="573F9895" w14:textId="77777777" w:rsidR="008A0A86" w:rsidRDefault="008A0A86"/>
    <w:sectPr w:rsidR="008A0A86" w:rsidSect="008A0A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2B9D"/>
    <w:multiLevelType w:val="hybridMultilevel"/>
    <w:tmpl w:val="ACFCC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43A3"/>
    <w:multiLevelType w:val="hybridMultilevel"/>
    <w:tmpl w:val="F4AC24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360"/>
    <w:multiLevelType w:val="hybridMultilevel"/>
    <w:tmpl w:val="FED60C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92201"/>
    <w:multiLevelType w:val="hybridMultilevel"/>
    <w:tmpl w:val="6C9887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044904">
    <w:abstractNumId w:val="2"/>
  </w:num>
  <w:num w:numId="2" w16cid:durableId="1595433090">
    <w:abstractNumId w:val="0"/>
  </w:num>
  <w:num w:numId="3" w16cid:durableId="520700324">
    <w:abstractNumId w:val="3"/>
  </w:num>
  <w:num w:numId="4" w16cid:durableId="7918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4F"/>
    <w:rsid w:val="00021F67"/>
    <w:rsid w:val="00022637"/>
    <w:rsid w:val="000505D7"/>
    <w:rsid w:val="0006220A"/>
    <w:rsid w:val="000A6A94"/>
    <w:rsid w:val="000D2CD4"/>
    <w:rsid w:val="000E4423"/>
    <w:rsid w:val="00144287"/>
    <w:rsid w:val="00161E3E"/>
    <w:rsid w:val="0018172D"/>
    <w:rsid w:val="001A09FC"/>
    <w:rsid w:val="001B1D25"/>
    <w:rsid w:val="0021202B"/>
    <w:rsid w:val="00220DC9"/>
    <w:rsid w:val="00290975"/>
    <w:rsid w:val="00313F2D"/>
    <w:rsid w:val="00383213"/>
    <w:rsid w:val="003A73EB"/>
    <w:rsid w:val="003F2E48"/>
    <w:rsid w:val="004F0850"/>
    <w:rsid w:val="00500067"/>
    <w:rsid w:val="005215A1"/>
    <w:rsid w:val="00524ECE"/>
    <w:rsid w:val="00532FA5"/>
    <w:rsid w:val="00544001"/>
    <w:rsid w:val="00596F16"/>
    <w:rsid w:val="005B02C6"/>
    <w:rsid w:val="005E4EE8"/>
    <w:rsid w:val="00614230"/>
    <w:rsid w:val="00652E22"/>
    <w:rsid w:val="006577B8"/>
    <w:rsid w:val="00664D90"/>
    <w:rsid w:val="00670D25"/>
    <w:rsid w:val="00672EEC"/>
    <w:rsid w:val="00684490"/>
    <w:rsid w:val="00693802"/>
    <w:rsid w:val="006C3008"/>
    <w:rsid w:val="00723E80"/>
    <w:rsid w:val="00731ACE"/>
    <w:rsid w:val="00733465"/>
    <w:rsid w:val="00750E1A"/>
    <w:rsid w:val="00765396"/>
    <w:rsid w:val="007B0F4F"/>
    <w:rsid w:val="008245E4"/>
    <w:rsid w:val="00880BD4"/>
    <w:rsid w:val="00886C86"/>
    <w:rsid w:val="00892688"/>
    <w:rsid w:val="008A0A86"/>
    <w:rsid w:val="008B2E0B"/>
    <w:rsid w:val="0093782D"/>
    <w:rsid w:val="00942C8B"/>
    <w:rsid w:val="00952163"/>
    <w:rsid w:val="009B2555"/>
    <w:rsid w:val="009E139E"/>
    <w:rsid w:val="009F0C1E"/>
    <w:rsid w:val="009F4717"/>
    <w:rsid w:val="00A02E3C"/>
    <w:rsid w:val="00A94454"/>
    <w:rsid w:val="00AA0CF4"/>
    <w:rsid w:val="00B06E79"/>
    <w:rsid w:val="00B16374"/>
    <w:rsid w:val="00C523D3"/>
    <w:rsid w:val="00C72DE8"/>
    <w:rsid w:val="00DA403F"/>
    <w:rsid w:val="00DE09A6"/>
    <w:rsid w:val="00DE3665"/>
    <w:rsid w:val="00E76251"/>
    <w:rsid w:val="00EB29D7"/>
    <w:rsid w:val="00ED60A9"/>
    <w:rsid w:val="00F57E9E"/>
    <w:rsid w:val="00F909A7"/>
    <w:rsid w:val="00FB302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F9852"/>
  <w15:chartTrackingRefBased/>
  <w15:docId w15:val="{D6EB9058-6240-4222-BB5E-3E0377A0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4" ma:contentTypeDescription="Create a new document." ma:contentTypeScope="" ma:versionID="da62e859abd034d5aed11d4b89d3d6b6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e7753e385ce9608c292a3b95ae3fbf36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0ce9-77ca-4859-bea3-1d379564e4d7">
      <Terms xmlns="http://schemas.microsoft.com/office/infopath/2007/PartnerControls"/>
    </lcf76f155ced4ddcb4097134ff3c332f>
    <TaxCatchAll xmlns="7e7249b5-b1ee-42ff-9893-68eaf01a0e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538E4-C7FD-43CC-8737-0A3425F2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7DA55-363F-4721-9A1C-0E587363DE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019191-41A8-4D9A-A7C7-9BF5FF37D014}">
  <ds:schemaRefs>
    <ds:schemaRef ds:uri="http://schemas.microsoft.com/office/2006/metadata/properties"/>
    <ds:schemaRef ds:uri="http://schemas.microsoft.com/office/infopath/2007/PartnerControls"/>
    <ds:schemaRef ds:uri="14d50ce9-77ca-4859-bea3-1d379564e4d7"/>
    <ds:schemaRef ds:uri="7e7249b5-b1ee-42ff-9893-68eaf01a0e9a"/>
  </ds:schemaRefs>
</ds:datastoreItem>
</file>

<file path=customXml/itemProps4.xml><?xml version="1.0" encoding="utf-8"?>
<ds:datastoreItem xmlns:ds="http://schemas.openxmlformats.org/officeDocument/2006/customXml" ds:itemID="{1D3E73F7-E314-4C79-B681-6780B4E8F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NPTCBC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JONES</dc:creator>
  <cp:keywords/>
  <cp:lastModifiedBy>Eithwen Morgan (Swansea Bay UHB - CRT)</cp:lastModifiedBy>
  <cp:revision>25</cp:revision>
  <cp:lastPrinted>2018-09-05T22:42:00Z</cp:lastPrinted>
  <dcterms:created xsi:type="dcterms:W3CDTF">2023-05-23T08:02:00Z</dcterms:created>
  <dcterms:modified xsi:type="dcterms:W3CDTF">2024-11-18T14:42:00Z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Eithwen Morgan (Swansea Bay UHB - CRT)</vt:lpwstr>
  </property>
  <property fmtid="{D5CDD505-2E9C-101B-9397-08002B2CF9AE}" pid="3" name="Order">
    <vt:lpwstr>14947200.0000000</vt:lpwstr>
  </property>
  <property fmtid="{D5CDD505-2E9C-101B-9397-08002B2CF9AE}" pid="4" name="display_urn:schemas-microsoft-com:office:office#Author">
    <vt:lpwstr>Eithwen Morgan (Swansea Bay UHB - CRT)</vt:lpwstr>
  </property>
  <property fmtid="{D5CDD505-2E9C-101B-9397-08002B2CF9AE}" pid="5" name="ContentTypeId">
    <vt:lpwstr>0x0101009904A58E8E783B42BE4112C53E505626</vt:lpwstr>
  </property>
</Properties>
</file>